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181"/>
      </w:tblGrid>
      <w:tr w:rsidR="001F40B9" w:rsidTr="001F40B9">
        <w:trPr>
          <w:trHeight w:val="86"/>
        </w:trPr>
        <w:tc>
          <w:tcPr>
            <w:tcW w:w="1064" w:type="dxa"/>
            <w:shd w:val="clear" w:color="auto" w:fill="auto"/>
          </w:tcPr>
          <w:p w:rsidR="001F40B9" w:rsidRDefault="001F40B9" w:rsidP="001F40B9">
            <w:pPr>
              <w:snapToGrid w:val="0"/>
              <w:rPr>
                <w:rFonts w:ascii="Palatino" w:hAnsi="Palatino"/>
                <w:b/>
                <w:color w:val="000000"/>
                <w:sz w:val="14"/>
              </w:rPr>
            </w:pPr>
            <w:bookmarkStart w:id="0" w:name="_GoBack"/>
            <w:bookmarkEnd w:id="0"/>
          </w:p>
          <w:bookmarkStart w:id="1" w:name="_MON_1550991956"/>
          <w:bookmarkEnd w:id="1"/>
          <w:p w:rsidR="001F40B9" w:rsidRDefault="001F40B9" w:rsidP="001F40B9">
            <w:pPr>
              <w:rPr>
                <w:rFonts w:ascii="Palatino" w:hAnsi="Palatino"/>
                <w:b/>
                <w:color w:val="000000"/>
                <w:sz w:val="8"/>
              </w:rPr>
            </w:pPr>
            <w:r>
              <w:object w:dxaOrig="104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 o:ole="" filled="t">
                  <v:fill color2="black"/>
                  <v:imagedata r:id="rId5" o:title=""/>
                </v:shape>
                <o:OLEObject Type="Embed" ProgID="Word.Picture.8" ShapeID="_x0000_i1025" DrawAspect="Content" ObjectID="_1551521050" r:id="rId6"/>
              </w:object>
            </w:r>
          </w:p>
        </w:tc>
        <w:tc>
          <w:tcPr>
            <w:tcW w:w="4181" w:type="dxa"/>
            <w:shd w:val="clear" w:color="auto" w:fill="auto"/>
          </w:tcPr>
          <w:p w:rsidR="001F40B9" w:rsidRDefault="001F40B9" w:rsidP="001F40B9">
            <w:pPr>
              <w:snapToGrid w:val="0"/>
              <w:jc w:val="center"/>
              <w:rPr>
                <w:rFonts w:ascii="Palatino" w:hAnsi="Palatino"/>
                <w:b/>
                <w:color w:val="000000"/>
                <w:sz w:val="8"/>
              </w:rPr>
            </w:pPr>
          </w:p>
          <w:p w:rsidR="001F40B9" w:rsidRDefault="001F40B9" w:rsidP="001F40B9">
            <w:pPr>
              <w:jc w:val="center"/>
              <w:rPr>
                <w:color w:val="000000"/>
              </w:rPr>
            </w:pPr>
          </w:p>
          <w:p w:rsidR="001F40B9" w:rsidRPr="00D03775" w:rsidRDefault="001F40B9" w:rsidP="001F40B9">
            <w:pPr>
              <w:spacing w:after="0"/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</w:pPr>
            <w:r w:rsidRPr="00D03775">
              <w:rPr>
                <w:color w:val="000000"/>
                <w:sz w:val="16"/>
                <w:szCs w:val="16"/>
              </w:rPr>
              <w:t>UNIVERSIDAD NACIONAL DE MAR DEL</w:t>
            </w:r>
            <w:r w:rsidRPr="00D03775">
              <w:rPr>
                <w:bCs/>
                <w:color w:val="000000"/>
                <w:sz w:val="16"/>
                <w:szCs w:val="16"/>
              </w:rPr>
              <w:t xml:space="preserve"> P</w:t>
            </w:r>
            <w:r w:rsidRPr="00D03775">
              <w:rPr>
                <w:color w:val="000000"/>
                <w:sz w:val="16"/>
                <w:szCs w:val="16"/>
              </w:rPr>
              <w:t>LATA</w:t>
            </w:r>
            <w:r w:rsidRPr="00D03775"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1F40B9" w:rsidRPr="00D03775" w:rsidRDefault="001F40B9" w:rsidP="001F40B9">
            <w:pPr>
              <w:spacing w:after="0"/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</w:pPr>
            <w:r w:rsidRPr="00D03775"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  <w:t>Secretaría de Bienestar de la Comunidad Universitaria</w:t>
            </w:r>
          </w:p>
          <w:p w:rsidR="001F40B9" w:rsidRPr="00D03775" w:rsidRDefault="001F40B9" w:rsidP="001F40B9">
            <w:pPr>
              <w:spacing w:after="0" w:line="80" w:lineRule="exact"/>
              <w:rPr>
                <w:rFonts w:ascii="Palatino" w:hAnsi="Palatino"/>
                <w:b/>
                <w:color w:val="000000"/>
                <w:sz w:val="16"/>
                <w:szCs w:val="16"/>
              </w:rPr>
            </w:pPr>
            <w:r w:rsidRPr="00D03775">
              <w:rPr>
                <w:rFonts w:ascii="Palatino" w:hAnsi="Palatino"/>
                <w:b/>
                <w:color w:val="000000"/>
                <w:sz w:val="16"/>
                <w:szCs w:val="16"/>
              </w:rPr>
              <w:t>...........................................................................................</w:t>
            </w:r>
          </w:p>
          <w:p w:rsidR="001F40B9" w:rsidRPr="00D03775" w:rsidRDefault="001F40B9" w:rsidP="001F40B9">
            <w:pPr>
              <w:spacing w:after="0"/>
              <w:rPr>
                <w:b/>
                <w:sz w:val="16"/>
                <w:szCs w:val="16"/>
              </w:rPr>
            </w:pPr>
            <w:r w:rsidRPr="00D03775">
              <w:rPr>
                <w:b/>
                <w:sz w:val="16"/>
                <w:szCs w:val="16"/>
              </w:rPr>
              <w:t>Programa Discapacidad y Equiparación de Oportunidades</w:t>
            </w:r>
          </w:p>
          <w:p w:rsidR="001F40B9" w:rsidRDefault="001F40B9" w:rsidP="001F40B9">
            <w:pPr>
              <w:rPr>
                <w:rFonts w:ascii="Palatino" w:hAnsi="Palatino"/>
                <w:b/>
                <w:color w:val="000000"/>
                <w:sz w:val="14"/>
              </w:rPr>
            </w:pPr>
          </w:p>
        </w:tc>
      </w:tr>
    </w:tbl>
    <w:p w:rsidR="00AD57BA" w:rsidRDefault="00AD57BA"/>
    <w:p w:rsidR="00491555" w:rsidRDefault="00491555"/>
    <w:p w:rsidR="00474DA9" w:rsidRDefault="00474DA9"/>
    <w:p w:rsidR="001F40B9" w:rsidRDefault="001F40B9"/>
    <w:p w:rsidR="005A2F42" w:rsidRDefault="001F40B9">
      <w:r w:rsidRPr="001F40B9">
        <w:rPr>
          <w:rFonts w:ascii="Calibri" w:eastAsia="Calibri" w:hAnsi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060F8" wp14:editId="7F24CECD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734200" cy="552450"/>
                <wp:effectExtent l="0" t="0" r="0" b="0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40B9" w:rsidRDefault="001F40B9" w:rsidP="001F40B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1F40B9">
                              <w:rPr>
                                <w:rFonts w:ascii="Calibri Light" w:hAnsi="Calibri Light"/>
                                <w:b/>
                                <w:color w:val="660066"/>
                                <w:sz w:val="24"/>
                                <w:szCs w:val="24"/>
                              </w:rPr>
                              <w:t>“DISCAPACIDAD, DERECHOS HUMANOS Y EDUCACION INCLUSIVA EN EL AMBITO UNIVERSITARIO:</w:t>
                            </w:r>
                          </w:p>
                          <w:p w:rsidR="001F40B9" w:rsidRPr="001F40B9" w:rsidRDefault="001F40B9" w:rsidP="001F40B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1F40B9">
                              <w:rPr>
                                <w:rFonts w:ascii="Calibri Light" w:hAnsi="Calibri Light"/>
                                <w:b/>
                                <w:color w:val="660066"/>
                                <w:sz w:val="24"/>
                                <w:szCs w:val="24"/>
                              </w:rPr>
                              <w:t xml:space="preserve"> Significado, alcances, accesibilidad y ajustes razonables”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060F8" id="Rectangle 558" o:spid="_x0000_s1026" style="position:absolute;margin-left:0;margin-top:19.5pt;width:530.2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" filled="f" stroked="f">
                <v:textbox inset="0,0,0,0">
                  <w:txbxContent>
                    <w:p w:rsidR="001F40B9" w:rsidRDefault="001F40B9" w:rsidP="001F40B9">
                      <w:pPr>
                        <w:jc w:val="center"/>
                        <w:rPr>
                          <w:rFonts w:ascii="Calibri Light" w:hAnsi="Calibri Light"/>
                          <w:b/>
                          <w:color w:val="660066"/>
                          <w:sz w:val="24"/>
                          <w:szCs w:val="24"/>
                        </w:rPr>
                      </w:pPr>
                      <w:r w:rsidRPr="001F40B9">
                        <w:rPr>
                          <w:rFonts w:ascii="Calibri Light" w:hAnsi="Calibri Light"/>
                          <w:b/>
                          <w:color w:val="660066"/>
                          <w:sz w:val="24"/>
                          <w:szCs w:val="24"/>
                        </w:rPr>
                        <w:t>“DISCAPACIDAD, DERECHOS HUMANOS Y EDUCACION INCLUSIVA EN EL AMBITO UNIVERSITARIO:</w:t>
                      </w:r>
                    </w:p>
                    <w:p w:rsidR="001F40B9" w:rsidRPr="001F40B9" w:rsidRDefault="001F40B9" w:rsidP="001F40B9">
                      <w:pPr>
                        <w:jc w:val="center"/>
                        <w:rPr>
                          <w:rFonts w:ascii="Calibri Light" w:hAnsi="Calibri Light"/>
                          <w:b/>
                          <w:color w:val="660066"/>
                          <w:sz w:val="24"/>
                          <w:szCs w:val="24"/>
                        </w:rPr>
                      </w:pPr>
                      <w:r w:rsidRPr="001F40B9">
                        <w:rPr>
                          <w:rFonts w:ascii="Calibri Light" w:hAnsi="Calibri Light"/>
                          <w:b/>
                          <w:color w:val="660066"/>
                          <w:sz w:val="24"/>
                          <w:szCs w:val="24"/>
                        </w:rPr>
                        <w:t xml:space="preserve"> Significado, alcances, accesibilidad y ajustes razonables”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4DA9">
        <w:t>PLANILLA DE INSCRIPCION</w:t>
      </w:r>
    </w:p>
    <w:p w:rsidR="001F40B9" w:rsidRDefault="001F40B9"/>
    <w:p w:rsidR="00CC35D6" w:rsidRDefault="00CC35D6"/>
    <w:p w:rsidR="00E333C6" w:rsidRDefault="00E333C6" w:rsidP="006E04EB">
      <w:pPr>
        <w:rPr>
          <w:b/>
          <w:bCs/>
          <w:sz w:val="23"/>
          <w:szCs w:val="23"/>
        </w:rPr>
      </w:pPr>
    </w:p>
    <w:p w:rsidR="001F40B9" w:rsidRDefault="001F40B9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F40B9" w:rsidRDefault="001F40B9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NOMBRE APELLIDO:</w:t>
      </w:r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DNI:</w:t>
      </w: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E- MAIL:</w:t>
      </w:r>
    </w:p>
    <w:p w:rsidR="00C052F5" w:rsidRDefault="001F3301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CARGO Y LUGAR</w:t>
      </w:r>
      <w:r w:rsidR="00C052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TRABAJO: </w:t>
      </w:r>
    </w:p>
    <w:p w:rsidR="001F40B9" w:rsidRDefault="001F40B9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33C6" w:rsidRDefault="00C052F5" w:rsidP="006E04EB">
      <w:pPr>
        <w:rPr>
          <w:b/>
          <w:bCs/>
          <w:sz w:val="23"/>
          <w:szCs w:val="23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 TENIDO EXPERIENCIA EN </w:t>
      </w:r>
      <w:r w:rsidR="001F40B9">
        <w:rPr>
          <w:rFonts w:ascii="Arial" w:hAnsi="Arial" w:cs="Arial"/>
          <w:color w:val="222222"/>
          <w:sz w:val="19"/>
          <w:szCs w:val="19"/>
          <w:shd w:val="clear" w:color="auto" w:fill="FFFFFF"/>
        </w:rPr>
        <w:t>SU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TRABAJO</w:t>
      </w:r>
      <w:r w:rsidR="00474DA9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PERSONAS CON DISCAPACIDAD…</w:t>
      </w: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ALGUNA FORMACIÓN PREVIA A ESTE CURSO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b/>
          <w:bCs/>
          <w:sz w:val="23"/>
          <w:szCs w:val="23"/>
        </w:rPr>
      </w:pPr>
    </w:p>
    <w:p w:rsidR="00C052F5" w:rsidRDefault="00C052F5" w:rsidP="006E04EB">
      <w:pPr>
        <w:rPr>
          <w:b/>
          <w:bCs/>
          <w:sz w:val="23"/>
          <w:szCs w:val="23"/>
        </w:rPr>
      </w:pPr>
    </w:p>
    <w:p w:rsidR="00E333C6" w:rsidRDefault="00E333C6" w:rsidP="006E04EB">
      <w:pPr>
        <w:rPr>
          <w:b/>
          <w:bCs/>
          <w:sz w:val="23"/>
          <w:szCs w:val="23"/>
        </w:rPr>
      </w:pPr>
    </w:p>
    <w:p w:rsidR="00BE261B" w:rsidRDefault="00BE261B" w:rsidP="006E0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Enviar a </w:t>
      </w:r>
      <w:hyperlink r:id="rId7" w:history="1">
        <w:r w:rsidRPr="004E7763">
          <w:rPr>
            <w:rStyle w:val="Hipervnculo"/>
            <w:b/>
            <w:bCs/>
            <w:sz w:val="23"/>
            <w:szCs w:val="23"/>
          </w:rPr>
          <w:t>discapacidad@mdp.edu.ar</w:t>
        </w:r>
      </w:hyperlink>
      <w:r>
        <w:rPr>
          <w:b/>
          <w:bCs/>
          <w:sz w:val="23"/>
          <w:szCs w:val="23"/>
        </w:rPr>
        <w:t xml:space="preserve"> constancia de cargo en la UNMDP, y ficha de inscripción</w:t>
      </w:r>
      <w:r w:rsidR="00474DA9">
        <w:rPr>
          <w:b/>
          <w:bCs/>
          <w:sz w:val="23"/>
          <w:szCs w:val="23"/>
        </w:rPr>
        <w:t xml:space="preserve"> antes del </w:t>
      </w:r>
      <w:r w:rsidR="001F40B9">
        <w:rPr>
          <w:b/>
          <w:bCs/>
          <w:sz w:val="23"/>
          <w:szCs w:val="23"/>
        </w:rPr>
        <w:t>17</w:t>
      </w:r>
      <w:r w:rsidR="00474DA9">
        <w:rPr>
          <w:b/>
          <w:bCs/>
          <w:sz w:val="23"/>
          <w:szCs w:val="23"/>
        </w:rPr>
        <w:t xml:space="preserve"> de Abril 2017</w:t>
      </w:r>
      <w:r>
        <w:rPr>
          <w:b/>
          <w:bCs/>
          <w:sz w:val="23"/>
          <w:szCs w:val="23"/>
        </w:rPr>
        <w:t>.</w:t>
      </w:r>
    </w:p>
    <w:p w:rsidR="00AD57BA" w:rsidRDefault="00AD57BA" w:rsidP="006E04EB"/>
    <w:sectPr w:rsidR="00AD57BA" w:rsidSect="000E24D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6"/>
    <w:rsid w:val="000A2F47"/>
    <w:rsid w:val="000E24DE"/>
    <w:rsid w:val="001F3301"/>
    <w:rsid w:val="001F40B9"/>
    <w:rsid w:val="002F24DB"/>
    <w:rsid w:val="00474DA9"/>
    <w:rsid w:val="00491555"/>
    <w:rsid w:val="0057626C"/>
    <w:rsid w:val="005A2F42"/>
    <w:rsid w:val="00683329"/>
    <w:rsid w:val="006E04EB"/>
    <w:rsid w:val="009E7B78"/>
    <w:rsid w:val="00A22665"/>
    <w:rsid w:val="00AD57BA"/>
    <w:rsid w:val="00BE261B"/>
    <w:rsid w:val="00C052F5"/>
    <w:rsid w:val="00CC2BA0"/>
    <w:rsid w:val="00CC35D6"/>
    <w:rsid w:val="00CF1FBE"/>
    <w:rsid w:val="00D03775"/>
    <w:rsid w:val="00DE1680"/>
    <w:rsid w:val="00E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9825-AB43-46A1-AD6F-6246C5A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0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CC2BA0"/>
  </w:style>
  <w:style w:type="character" w:styleId="Hipervnculo">
    <w:name w:val="Hyperlink"/>
    <w:basedOn w:val="Fuentedeprrafopredeter"/>
    <w:uiPriority w:val="99"/>
    <w:unhideWhenUsed/>
    <w:rsid w:val="00BE2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apacidad@mdp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A0A2-33CF-4484-8987-756A0099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dc:description/>
  <cp:lastModifiedBy>Hernan Gaspari</cp:lastModifiedBy>
  <cp:revision>2</cp:revision>
  <dcterms:created xsi:type="dcterms:W3CDTF">2017-03-20T16:18:00Z</dcterms:created>
  <dcterms:modified xsi:type="dcterms:W3CDTF">2017-03-20T16:18:00Z</dcterms:modified>
</cp:coreProperties>
</file>